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25" w:rsidRDefault="00F34E25" w:rsidP="00F34E25">
      <w:pPr>
        <w:pStyle w:val="Normlnywebov"/>
        <w:rPr>
          <w:rFonts w:ascii="Arial" w:hAnsi="Arial" w:cs="Arial"/>
          <w:b/>
          <w:bCs/>
          <w:sz w:val="32"/>
          <w:szCs w:val="32"/>
        </w:rPr>
      </w:pPr>
    </w:p>
    <w:p w:rsidR="0000591E" w:rsidRDefault="008D76AB" w:rsidP="00F34E25">
      <w:pPr>
        <w:pStyle w:val="Normlnywebov"/>
        <w:rPr>
          <w:rFonts w:ascii="Arial" w:hAnsi="Arial" w:cs="Arial"/>
          <w:b/>
          <w:bCs/>
          <w:sz w:val="32"/>
          <w:szCs w:val="32"/>
        </w:rPr>
      </w:pPr>
      <w:proofErr w:type="spellStart"/>
      <w:r w:rsidRPr="008D76AB">
        <w:rPr>
          <w:rFonts w:ascii="Arial" w:hAnsi="Arial" w:cs="Arial"/>
          <w:b/>
          <w:bCs/>
          <w:sz w:val="32"/>
          <w:szCs w:val="32"/>
        </w:rPr>
        <w:t>Boyser</w:t>
      </w:r>
      <w:proofErr w:type="spellEnd"/>
      <w:r w:rsidRPr="008D76AB">
        <w:rPr>
          <w:rFonts w:ascii="Arial" w:hAnsi="Arial" w:cs="Arial"/>
          <w:b/>
          <w:bCs/>
          <w:sz w:val="32"/>
          <w:szCs w:val="32"/>
        </w:rPr>
        <w:t xml:space="preserve"> s.r.o. d</w:t>
      </w:r>
      <w:r w:rsidR="0000591E" w:rsidRPr="008D76AB">
        <w:rPr>
          <w:rFonts w:ascii="Arial" w:hAnsi="Arial" w:cs="Arial"/>
          <w:b/>
          <w:bCs/>
          <w:sz w:val="32"/>
          <w:szCs w:val="32"/>
        </w:rPr>
        <w:t xml:space="preserve">ivízia </w:t>
      </w:r>
      <w:r w:rsidRPr="008D76AB">
        <w:rPr>
          <w:rFonts w:ascii="Arial" w:hAnsi="Arial" w:cs="Arial"/>
          <w:b/>
          <w:bCs/>
          <w:sz w:val="32"/>
          <w:szCs w:val="32"/>
        </w:rPr>
        <w:t xml:space="preserve">MaR - </w:t>
      </w:r>
      <w:r w:rsidR="0000591E" w:rsidRPr="008D76AB">
        <w:rPr>
          <w:rFonts w:ascii="Arial" w:hAnsi="Arial" w:cs="Arial"/>
          <w:b/>
          <w:bCs/>
          <w:sz w:val="32"/>
          <w:szCs w:val="32"/>
        </w:rPr>
        <w:t>Meracia a regulačná technika</w:t>
      </w:r>
    </w:p>
    <w:p w:rsidR="0000591E" w:rsidRPr="008D76AB" w:rsidRDefault="0000591E" w:rsidP="0000591E">
      <w:pPr>
        <w:pStyle w:val="Normlnywebov"/>
      </w:pPr>
      <w:r w:rsidRPr="008D76AB">
        <w:rPr>
          <w:rFonts w:ascii="Arial" w:hAnsi="Arial" w:cs="Arial"/>
          <w:b/>
          <w:bCs/>
        </w:rPr>
        <w:t>Dodávané</w:t>
      </w:r>
      <w:r w:rsidR="008D76AB">
        <w:rPr>
          <w:rFonts w:ascii="Arial" w:hAnsi="Arial" w:cs="Arial"/>
          <w:b/>
          <w:bCs/>
        </w:rPr>
        <w:t xml:space="preserve"> výrobky, zariadenia, komponenty a náhradné diely</w:t>
      </w:r>
    </w:p>
    <w:p w:rsidR="0000591E" w:rsidRPr="008D76AB" w:rsidRDefault="0000591E" w:rsidP="0000591E">
      <w:pPr>
        <w:pStyle w:val="Normlnywebov"/>
        <w:rPr>
          <w:rFonts w:ascii="Arial" w:hAnsi="Arial" w:cs="Arial"/>
        </w:rPr>
      </w:pPr>
      <w:r w:rsidRPr="008D76AB">
        <w:rPr>
          <w:rFonts w:ascii="Arial" w:hAnsi="Arial" w:cs="Arial"/>
        </w:rPr>
        <w:t>Frekvenčné meniče, Softštartéry,</w:t>
      </w:r>
      <w:r w:rsidR="00560B69" w:rsidRPr="008D76AB">
        <w:rPr>
          <w:rFonts w:ascii="Arial" w:hAnsi="Arial" w:cs="Arial"/>
        </w:rPr>
        <w:t xml:space="preserve"> </w:t>
      </w:r>
      <w:r w:rsidR="008D76AB">
        <w:rPr>
          <w:rFonts w:ascii="Arial" w:hAnsi="Arial" w:cs="Arial"/>
        </w:rPr>
        <w:t>Elektrom</w:t>
      </w:r>
      <w:r w:rsidR="00560B69" w:rsidRPr="008D76AB">
        <w:rPr>
          <w:rFonts w:ascii="Arial" w:hAnsi="Arial" w:cs="Arial"/>
        </w:rPr>
        <w:t>otory, Prevodovky</w:t>
      </w:r>
      <w:r w:rsidR="001A18B6" w:rsidRPr="008D76AB">
        <w:rPr>
          <w:rFonts w:ascii="Arial" w:hAnsi="Arial" w:cs="Arial"/>
        </w:rPr>
        <w:t>,</w:t>
      </w:r>
      <w:r w:rsidRPr="008D76AB">
        <w:rPr>
          <w:rFonts w:ascii="Arial" w:hAnsi="Arial" w:cs="Arial"/>
        </w:rPr>
        <w:t xml:space="preserve"> Snímače tlaku, </w:t>
      </w:r>
      <w:r w:rsidR="001A18B6" w:rsidRPr="008D76AB">
        <w:rPr>
          <w:rFonts w:ascii="Arial" w:hAnsi="Arial" w:cs="Arial"/>
        </w:rPr>
        <w:t>Tla</w:t>
      </w:r>
      <w:r w:rsidRPr="008D76AB">
        <w:rPr>
          <w:rFonts w:ascii="Arial" w:hAnsi="Arial" w:cs="Arial"/>
        </w:rPr>
        <w:t>k</w:t>
      </w:r>
      <w:r w:rsidR="001A18B6" w:rsidRPr="008D76AB">
        <w:rPr>
          <w:rFonts w:ascii="Arial" w:hAnsi="Arial" w:cs="Arial"/>
        </w:rPr>
        <w:t>o</w:t>
      </w:r>
      <w:r w:rsidRPr="008D76AB">
        <w:rPr>
          <w:rFonts w:ascii="Arial" w:hAnsi="Arial" w:cs="Arial"/>
        </w:rPr>
        <w:t xml:space="preserve">mery, Teplomery, Snímače teploty, Termočlánky, Riadiace systémy, </w:t>
      </w:r>
      <w:r w:rsidR="008D76AB">
        <w:rPr>
          <w:rFonts w:ascii="Arial" w:hAnsi="Arial" w:cs="Arial"/>
        </w:rPr>
        <w:t xml:space="preserve">Simatic komponenty, </w:t>
      </w:r>
      <w:r w:rsidRPr="008D76AB">
        <w:rPr>
          <w:rFonts w:ascii="Arial" w:hAnsi="Arial" w:cs="Arial"/>
        </w:rPr>
        <w:t>Snímače hladiny</w:t>
      </w:r>
      <w:r w:rsidR="008D76AB">
        <w:rPr>
          <w:rFonts w:ascii="Arial" w:hAnsi="Arial" w:cs="Arial"/>
        </w:rPr>
        <w:t>,</w:t>
      </w:r>
      <w:r w:rsidRPr="008D76AB">
        <w:rPr>
          <w:rFonts w:ascii="Arial" w:hAnsi="Arial" w:cs="Arial"/>
        </w:rPr>
        <w:t xml:space="preserve"> </w:t>
      </w:r>
      <w:r w:rsidR="008D76AB">
        <w:rPr>
          <w:rFonts w:ascii="Arial" w:hAnsi="Arial" w:cs="Arial"/>
        </w:rPr>
        <w:t>H</w:t>
      </w:r>
      <w:r w:rsidRPr="008D76AB">
        <w:rPr>
          <w:rFonts w:ascii="Arial" w:hAnsi="Arial" w:cs="Arial"/>
        </w:rPr>
        <w:t xml:space="preserve">ladinomery, Pneumatické komponenty, Elektrokomponenty, Servopohony, </w:t>
      </w:r>
      <w:r w:rsidR="001A18B6" w:rsidRPr="008D76AB">
        <w:rPr>
          <w:rFonts w:ascii="Arial" w:hAnsi="Arial" w:cs="Arial"/>
        </w:rPr>
        <w:t>Pneumatické pohony</w:t>
      </w:r>
      <w:r w:rsidRPr="008D76AB">
        <w:rPr>
          <w:rFonts w:ascii="Arial" w:hAnsi="Arial" w:cs="Arial"/>
        </w:rPr>
        <w:t>, Armatúry, Bezpečnostné prvky</w:t>
      </w:r>
      <w:r w:rsidR="00381BDF">
        <w:rPr>
          <w:rFonts w:ascii="Arial" w:hAnsi="Arial" w:cs="Arial"/>
        </w:rPr>
        <w:t xml:space="preserve">, Zapisovače, Regulátory, Analyzátory, </w:t>
      </w:r>
      <w:r w:rsidR="00381BDF" w:rsidRPr="008D76AB">
        <w:rPr>
          <w:rFonts w:ascii="Arial" w:hAnsi="Arial" w:cs="Arial"/>
        </w:rPr>
        <w:t xml:space="preserve">Náhradné diely </w:t>
      </w:r>
      <w:r w:rsidRPr="008D76AB">
        <w:rPr>
          <w:rFonts w:ascii="Arial" w:hAnsi="Arial" w:cs="Arial"/>
        </w:rPr>
        <w:t>a iné.</w:t>
      </w:r>
    </w:p>
    <w:p w:rsidR="008D76AB" w:rsidRPr="008D76AB" w:rsidRDefault="008D76AB" w:rsidP="0000591E">
      <w:pPr>
        <w:pStyle w:val="Normlnywebov"/>
        <w:rPr>
          <w:rFonts w:ascii="Arial" w:hAnsi="Arial" w:cs="Arial"/>
          <w:b/>
          <w:bCs/>
        </w:rPr>
        <w:sectPr w:rsidR="008D76AB" w:rsidRPr="008D76AB" w:rsidSect="00F34E25">
          <w:footerReference w:type="default" r:id="rId7"/>
          <w:headerReference w:type="first" r:id="rId8"/>
          <w:type w:val="continuous"/>
          <w:pgSz w:w="11906" w:h="16838"/>
          <w:pgMar w:top="1417" w:right="707" w:bottom="993" w:left="1417" w:header="708" w:footer="397" w:gutter="0"/>
          <w:cols w:space="708"/>
          <w:titlePg/>
          <w:docGrid w:linePitch="360"/>
        </w:sectPr>
      </w:pPr>
      <w:r>
        <w:rPr>
          <w:rFonts w:ascii="Arial" w:hAnsi="Arial" w:cs="Arial"/>
          <w:b/>
          <w:bCs/>
        </w:rPr>
        <w:t>N</w:t>
      </w:r>
      <w:r w:rsidR="00F34E25">
        <w:rPr>
          <w:rFonts w:ascii="Arial" w:hAnsi="Arial" w:cs="Arial"/>
          <w:b/>
          <w:bCs/>
        </w:rPr>
        <w:t>iektoré značky n</w:t>
      </w:r>
      <w:r>
        <w:rPr>
          <w:rFonts w:ascii="Arial" w:hAnsi="Arial" w:cs="Arial"/>
          <w:b/>
          <w:bCs/>
        </w:rPr>
        <w:t>ami dodávan</w:t>
      </w:r>
      <w:r w:rsidR="00F34E25">
        <w:rPr>
          <w:rFonts w:ascii="Arial" w:hAnsi="Arial" w:cs="Arial"/>
          <w:b/>
          <w:bCs/>
        </w:rPr>
        <w:t>ých</w:t>
      </w:r>
      <w:r>
        <w:rPr>
          <w:rFonts w:ascii="Arial" w:hAnsi="Arial" w:cs="Arial"/>
          <w:b/>
          <w:bCs/>
        </w:rPr>
        <w:t xml:space="preserve"> a </w:t>
      </w:r>
      <w:proofErr w:type="spellStart"/>
      <w:r>
        <w:rPr>
          <w:rFonts w:ascii="Arial" w:hAnsi="Arial" w:cs="Arial"/>
          <w:b/>
          <w:bCs/>
        </w:rPr>
        <w:t>servisovan</w:t>
      </w:r>
      <w:r w:rsidR="00F34E25">
        <w:rPr>
          <w:rFonts w:ascii="Arial" w:hAnsi="Arial" w:cs="Arial"/>
          <w:b/>
          <w:bCs/>
        </w:rPr>
        <w:t>ých</w:t>
      </w:r>
      <w:proofErr w:type="spellEnd"/>
      <w:r>
        <w:rPr>
          <w:rFonts w:ascii="Arial" w:hAnsi="Arial" w:cs="Arial"/>
          <w:b/>
          <w:bCs/>
        </w:rPr>
        <w:t xml:space="preserve"> komponent</w:t>
      </w:r>
      <w:r w:rsidR="00F34E25">
        <w:rPr>
          <w:rFonts w:ascii="Arial" w:hAnsi="Arial" w:cs="Arial"/>
          <w:b/>
          <w:bCs/>
        </w:rPr>
        <w:t>ov a</w:t>
      </w:r>
      <w:r>
        <w:rPr>
          <w:rFonts w:ascii="Arial" w:hAnsi="Arial" w:cs="Arial"/>
          <w:b/>
          <w:bCs/>
        </w:rPr>
        <w:t xml:space="preserve"> výrobcov </w:t>
      </w:r>
      <w:proofErr w:type="spellStart"/>
      <w:r w:rsidRPr="008D76AB">
        <w:rPr>
          <w:rFonts w:ascii="Arial" w:hAnsi="Arial" w:cs="Arial"/>
          <w:b/>
          <w:bCs/>
        </w:rPr>
        <w:t>MaR</w:t>
      </w:r>
      <w:proofErr w:type="spellEnd"/>
    </w:p>
    <w:p w:rsidR="0000591E" w:rsidRDefault="0000591E" w:rsidP="0000591E">
      <w:pPr>
        <w:pStyle w:val="Normlnywebov"/>
      </w:pPr>
      <w:r>
        <w:rPr>
          <w:noProof/>
        </w:rPr>
        <w:lastRenderedPageBreak/>
        <w:drawing>
          <wp:inline distT="0" distB="0" distL="0" distR="0">
            <wp:extent cx="1832610" cy="427609"/>
            <wp:effectExtent l="19050" t="0" r="0" b="0"/>
            <wp:docPr id="1" name="obrázek 1" descr="http://t0.gstatic.com/images?q=tbn:ANd9GcTnJlpmxDqc1NUkEaeIFkyrsKflm-d14uhBV02O9PS4R1EL7AY_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nJlpmxDqc1NUkEaeIFkyrsKflm-d14uhBV02O9PS4R1EL7AY_G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972" cy="43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832" w:rsidRDefault="00812832" w:rsidP="0000591E">
      <w:pPr>
        <w:pStyle w:val="Normlnywebov"/>
        <w:spacing w:after="240"/>
      </w:pPr>
    </w:p>
    <w:p w:rsidR="0000591E" w:rsidRDefault="0000591E" w:rsidP="0000591E">
      <w:pPr>
        <w:pStyle w:val="Normlnywebov"/>
        <w:spacing w:after="240"/>
      </w:pPr>
      <w:r>
        <w:rPr>
          <w:noProof/>
        </w:rPr>
        <w:drawing>
          <wp:inline distT="0" distB="0" distL="0" distR="0">
            <wp:extent cx="1169670" cy="527608"/>
            <wp:effectExtent l="19050" t="0" r="0" b="0"/>
            <wp:docPr id="6" name="obrázek 6" descr="https://encrypted-tbn0.gstatic.com/images?q=tbn:ANd9GcQzDttA8cOjsHhobXJUeYi70Im01S9GNfQ5oib-syZcH5FAQbDHaglUQY0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0.gstatic.com/images?q=tbn:ANd9GcQzDttA8cOjsHhobXJUeYi70Im01S9GNfQ5oib-syZcH5FAQbDHaglUQY0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208" cy="530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91E" w:rsidRDefault="0000591E" w:rsidP="0000591E">
      <w:pPr>
        <w:pStyle w:val="Normlnywebov"/>
        <w:spacing w:after="240"/>
      </w:pPr>
      <w:r>
        <w:rPr>
          <w:noProof/>
        </w:rPr>
        <w:drawing>
          <wp:inline distT="0" distB="0" distL="0" distR="0">
            <wp:extent cx="1215390" cy="720886"/>
            <wp:effectExtent l="19050" t="0" r="3810" b="0"/>
            <wp:docPr id="9" name="irc_mi" descr="http://s6.postimage.org/c36fuh7q9/omro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6.postimage.org/c36fuh7q9/omron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598" cy="722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91E" w:rsidRDefault="0000591E" w:rsidP="0000591E">
      <w:pPr>
        <w:pStyle w:val="Normlnywebov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>
            <wp:extent cx="1219200" cy="471268"/>
            <wp:effectExtent l="0" t="0" r="0" b="0"/>
            <wp:docPr id="12" name="irc_mi" descr="http://bwclark.com/files/2012/03/danfoss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wclark.com/files/2012/03/danfoss-logo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18" cy="47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91E" w:rsidRDefault="0000591E" w:rsidP="0000591E">
      <w:pPr>
        <w:pStyle w:val="Normlnywebov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54FCED82" wp14:editId="06308094">
            <wp:extent cx="1358900" cy="769967"/>
            <wp:effectExtent l="0" t="0" r="0" b="0"/>
            <wp:docPr id="15" name="irc_mi" descr="http://podnikanieainovacie.euin.org/sites/default/files/pip2011/35023/honeywell_gif_122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odnikanieainovacie.euin.org/sites/default/files/pip2011/35023/honeywell_gif_1224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329" cy="778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91E" w:rsidRDefault="00560B69" w:rsidP="0000591E">
      <w:pPr>
        <w:pStyle w:val="Normlnywebov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73257CDE" wp14:editId="00344A1D">
            <wp:extent cx="1358900" cy="672190"/>
            <wp:effectExtent l="0" t="0" r="0" b="0"/>
            <wp:docPr id="18" name="irc_mi" descr="http://iet.jrc.ec.europa.eu/energyefficiency/sites/energyefficiency/files/images/organisation/abb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et.jrc.ec.europa.eu/energyefficiency/sites/energyefficiency/files/images/organisation/abb_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608" cy="686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91E" w:rsidRDefault="00560B69" w:rsidP="0000591E">
      <w:pPr>
        <w:pStyle w:val="Normlnywebov"/>
      </w:pPr>
      <w:r>
        <w:rPr>
          <w:noProof/>
        </w:rPr>
        <w:drawing>
          <wp:inline distT="0" distB="0" distL="0" distR="0">
            <wp:extent cx="1468556" cy="506935"/>
            <wp:effectExtent l="19050" t="0" r="0" b="0"/>
            <wp:docPr id="21" name="irc_mi" descr="http://www.lbatech.com/upload/wika_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batech.com/upload/wika_tem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224" cy="507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B69" w:rsidRDefault="00F34E25" w:rsidP="0000591E">
      <w:pPr>
        <w:pStyle w:val="Normlnywebov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</w:t>
      </w:r>
      <w:r w:rsidR="00560B69">
        <w:rPr>
          <w:noProof/>
        </w:rPr>
        <w:drawing>
          <wp:inline distT="0" distB="0" distL="0" distR="0">
            <wp:extent cx="1219200" cy="600991"/>
            <wp:effectExtent l="0" t="0" r="0" b="0"/>
            <wp:docPr id="24" name="irc_mi" descr="http://www.processindustryforum.com/wp-content/uploads/2014/04/Emerson-PM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rocessindustryforum.com/wp-content/uploads/2014/04/Emerson-PM-log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976" cy="61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B69" w:rsidRDefault="00812832" w:rsidP="0000591E">
      <w:pPr>
        <w:pStyle w:val="Normlnywebov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           </w:t>
      </w:r>
      <w:r w:rsidR="00C26D98">
        <w:rPr>
          <w:noProof/>
        </w:rPr>
        <w:drawing>
          <wp:inline distT="0" distB="0" distL="0" distR="0" wp14:anchorId="47A54EE7" wp14:editId="2BD0CA3D">
            <wp:extent cx="1100855" cy="620574"/>
            <wp:effectExtent l="0" t="0" r="0" b="0"/>
            <wp:docPr id="36" name="irc_mi" descr="http://cheltenhamfestivals-assets.s3.amazonaws.com/assets/Image/521-fitandcrop-890x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heltenhamfestivals-assets.s3.amazonaws.com/assets/Image/521-fitandcrop-890x50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59" cy="61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B69" w:rsidRDefault="00C26D98" w:rsidP="0000591E">
      <w:pPr>
        <w:pStyle w:val="Normlnywebov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2262CC7E" wp14:editId="434BD3DE">
            <wp:extent cx="1635760" cy="560750"/>
            <wp:effectExtent l="19050" t="0" r="2540" b="0"/>
            <wp:docPr id="39" name="obrázek 39" descr="https://encrypted-tbn0.gstatic.com/images?q=tbn:ANd9GcQhsCSZ4UBGxnIDSGQgUNDP0sOolRykWdBBLpG4equ2cZq2HJ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encrypted-tbn0.gstatic.com/images?q=tbn:ANd9GcQhsCSZ4UBGxnIDSGQgUNDP0sOolRykWdBBLpG4equ2cZq2HJmt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27" cy="56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832" w:rsidRDefault="00812832" w:rsidP="0000591E">
      <w:pPr>
        <w:pStyle w:val="Normlnywebov"/>
        <w:rPr>
          <w:rFonts w:ascii="Arial" w:hAnsi="Arial" w:cs="Arial"/>
          <w:b/>
          <w:bCs/>
          <w:sz w:val="18"/>
          <w:szCs w:val="18"/>
        </w:rPr>
      </w:pPr>
    </w:p>
    <w:p w:rsidR="00560B69" w:rsidRDefault="00C26D98" w:rsidP="0000591E">
      <w:pPr>
        <w:pStyle w:val="Normlnywebov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1A4E7ED9" wp14:editId="50651742">
            <wp:extent cx="1620520" cy="319429"/>
            <wp:effectExtent l="19050" t="0" r="0" b="0"/>
            <wp:docPr id="42" name="irc_mi" descr="http://www.hro-sem.de/wp-content/uploads/2014/01/logo-fe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ro-sem.de/wp-content/uploads/2014/01/logo-festo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319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B69" w:rsidRDefault="00560B69" w:rsidP="0000591E">
      <w:pPr>
        <w:pStyle w:val="Normlnywebov"/>
        <w:rPr>
          <w:rFonts w:ascii="Arial" w:hAnsi="Arial" w:cs="Arial"/>
          <w:b/>
          <w:bCs/>
          <w:sz w:val="18"/>
          <w:szCs w:val="18"/>
        </w:rPr>
      </w:pPr>
    </w:p>
    <w:p w:rsidR="00560B69" w:rsidRDefault="00560B69" w:rsidP="0000591E">
      <w:pPr>
        <w:pStyle w:val="Normlnywebov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>
            <wp:extent cx="1623439" cy="464024"/>
            <wp:effectExtent l="19050" t="0" r="0" b="0"/>
            <wp:docPr id="45" name="irc_mi" descr="http://www.ari-armaturen.com/fileadmin/templates/img/header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ri-armaturen.com/fileadmin/templates/img/header/logo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986" cy="46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B69" w:rsidRDefault="00812832" w:rsidP="0000591E">
      <w:pPr>
        <w:pStyle w:val="Normlnywebov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560B69">
        <w:rPr>
          <w:noProof/>
        </w:rPr>
        <w:drawing>
          <wp:inline distT="0" distB="0" distL="0" distR="0">
            <wp:extent cx="1252556" cy="731520"/>
            <wp:effectExtent l="19050" t="0" r="4744" b="0"/>
            <wp:docPr id="48" name="irc_mi" descr="http://uk.rs-online.com/uk/img/site/spotlight/RockwellAllenBradley/Rockwel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k.rs-online.com/uk/img/site/spotlight/RockwellAllenBradley/RockwellLogo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596" cy="732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B69" w:rsidRDefault="006537EF" w:rsidP="0000591E">
      <w:pPr>
        <w:pStyle w:val="Normlnywebov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2DF831F2" wp14:editId="25A0EAD4">
            <wp:extent cx="1422400" cy="481405"/>
            <wp:effectExtent l="0" t="0" r="0" b="0"/>
            <wp:docPr id="54" name="irc_mi" descr="http://www.stayglendaleaz.com/wp-content/uploads/2012/10/parke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tayglendaleaz.com/wp-content/uploads/2012/10/parker-logo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4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4A5" w:rsidRDefault="00812832" w:rsidP="0000591E">
      <w:pPr>
        <w:pStyle w:val="Normlnywebov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</w:t>
      </w:r>
      <w:r w:rsidR="00560B69">
        <w:rPr>
          <w:noProof/>
        </w:rPr>
        <w:drawing>
          <wp:inline distT="0" distB="0" distL="0" distR="0" wp14:anchorId="44743B59" wp14:editId="3A159E33">
            <wp:extent cx="1423065" cy="647700"/>
            <wp:effectExtent l="0" t="0" r="0" b="0"/>
            <wp:docPr id="60" name="irc_mi" descr="http://upload.wikimedia.org/wikipedia/commons/4/4c/New_Logo_Pilz_GmbH_%26_Co._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4/4c/New_Logo_Pilz_GmbH_%26_Co._KG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384" cy="649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4A5" w:rsidRDefault="001224A5" w:rsidP="0000591E">
      <w:pPr>
        <w:pStyle w:val="Normlnywebov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6A62CE56" wp14:editId="6B92A1D7">
            <wp:extent cx="1778000" cy="407757"/>
            <wp:effectExtent l="0" t="0" r="0" b="0"/>
            <wp:docPr id="4" name="header-logo" descr="http://www.pepperl-fuchs.cz/data/general/images_structure/pf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logo" descr="http://www.pepperl-fuchs.cz/data/general/images_structure/pf_logo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208" cy="412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690" w:rsidRDefault="00F34E25" w:rsidP="0000591E">
      <w:pPr>
        <w:pStyle w:val="Normlnywebov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331F19C2" wp14:editId="4B2BFF71">
            <wp:extent cx="939800" cy="664277"/>
            <wp:effectExtent l="0" t="0" r="0" b="0"/>
            <wp:docPr id="63" name="irc_mi" descr="http://upload.wikimedia.org/wikipedia/commons/c/c9/Turck-Logo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c/c9/Turck-Logo_E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854" cy="663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8B6" w:rsidRDefault="00F34E25" w:rsidP="0000591E">
      <w:pPr>
        <w:pStyle w:val="Normlnywebov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4597A0EA" wp14:editId="65050141">
            <wp:extent cx="1079291" cy="606478"/>
            <wp:effectExtent l="0" t="0" r="0" b="0"/>
            <wp:docPr id="66" name="obrázek 66" descr="Logo NORD DRIVESYS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Logo NORD DRIVESYSTEMS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812" cy="611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832" w:rsidRDefault="00F34E25" w:rsidP="0000591E">
      <w:pPr>
        <w:pStyle w:val="Normlnywebov"/>
        <w:spacing w:after="240"/>
      </w:pPr>
      <w:r>
        <w:rPr>
          <w:noProof/>
        </w:rPr>
        <w:drawing>
          <wp:inline distT="0" distB="0" distL="0" distR="0" wp14:anchorId="267D9E9C" wp14:editId="3C3A83E4">
            <wp:extent cx="1485900" cy="462478"/>
            <wp:effectExtent l="0" t="0" r="0" b="0"/>
            <wp:docPr id="57" name="irc_mi" descr="http://cclynch.com/logos/KROHNE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clynch.com/logos/KROHNE%20Logo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561" cy="46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98" w:rsidRDefault="00C26D98" w:rsidP="0000591E">
      <w:pPr>
        <w:pStyle w:val="Normlnywebov"/>
        <w:spacing w:after="240"/>
      </w:pPr>
    </w:p>
    <w:p w:rsidR="00C26D98" w:rsidRDefault="00812832" w:rsidP="0000591E">
      <w:pPr>
        <w:pStyle w:val="Normlnywebov"/>
        <w:spacing w:after="240"/>
      </w:pPr>
      <w:r>
        <w:rPr>
          <w:noProof/>
        </w:rPr>
        <w:drawing>
          <wp:inline distT="0" distB="0" distL="0" distR="0" wp14:anchorId="52EA9C13" wp14:editId="0D7256BA">
            <wp:extent cx="1549400" cy="536734"/>
            <wp:effectExtent l="0" t="0" r="0" b="0"/>
            <wp:docPr id="51" name="irc_mi" descr="http://www.romapsa.com/images/JUM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omapsa.com/images/JUMO_logo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307" cy="541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98" w:rsidRDefault="006537EF" w:rsidP="0000591E">
      <w:pPr>
        <w:pStyle w:val="Normlnywebov"/>
        <w:spacing w:after="240"/>
      </w:pPr>
      <w:r>
        <w:rPr>
          <w:noProof/>
        </w:rPr>
        <w:drawing>
          <wp:inline distT="0" distB="0" distL="0" distR="0" wp14:anchorId="7675DE88" wp14:editId="22E6F3C1">
            <wp:extent cx="1572982" cy="647700"/>
            <wp:effectExtent l="0" t="0" r="0" b="0"/>
            <wp:docPr id="30" name="SICKLogo" descr="SI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CKLogo" descr="SICK Logo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935" cy="655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2EF" w:rsidRDefault="006537EF" w:rsidP="0000591E">
      <w:pPr>
        <w:pStyle w:val="Normlnywebov"/>
        <w:spacing w:after="240"/>
      </w:pPr>
      <w:r>
        <w:rPr>
          <w:noProof/>
        </w:rPr>
        <w:drawing>
          <wp:inline distT="0" distB="0" distL="0" distR="0" wp14:anchorId="536EC148" wp14:editId="5AF9BB73">
            <wp:extent cx="1485900" cy="448222"/>
            <wp:effectExtent l="0" t="0" r="0" b="0"/>
            <wp:docPr id="7" name="obrázek 7" descr="YOKOGA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OKOGAWA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676" cy="450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72EF">
        <w:rPr>
          <w:noProof/>
        </w:rPr>
        <w:drawing>
          <wp:inline distT="0" distB="0" distL="0" distR="0">
            <wp:extent cx="1668042" cy="901700"/>
            <wp:effectExtent l="0" t="0" r="0" b="0"/>
            <wp:docPr id="69" name="irc_mi" descr="http://www.khl.com/servlet/file/67887_156_preview.jpg?ITEM_ENT_ID=67887&amp;COLLSPEC_ENT_ID=32&amp;ITEM_VERSION=3&amp;FILE_SERVICE_CONF_ID=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hl.com/servlet/file/67887_156_preview.jpg?ITEM_ENT_ID=67887&amp;COLLSPEC_ENT_ID=32&amp;ITEM_VERSION=3&amp;FILE_SERVICE_CONF_ID=15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069" cy="904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7EF" w:rsidRDefault="006537EF" w:rsidP="0000591E">
      <w:pPr>
        <w:pStyle w:val="Normlnywebov"/>
        <w:spacing w:after="240"/>
      </w:pPr>
      <w:r>
        <w:rPr>
          <w:noProof/>
        </w:rPr>
        <w:drawing>
          <wp:inline distT="0" distB="0" distL="0" distR="0" wp14:anchorId="31ED8692" wp14:editId="0050534E">
            <wp:extent cx="1676400" cy="4064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7EF" w:rsidRDefault="006537EF" w:rsidP="0000591E">
      <w:pPr>
        <w:pStyle w:val="Normlnywebov"/>
        <w:spacing w:after="240"/>
        <w:sectPr w:rsidR="006537EF" w:rsidSect="000F37BA">
          <w:type w:val="continuous"/>
          <w:pgSz w:w="11906" w:h="16838"/>
          <w:pgMar w:top="1417" w:right="1133" w:bottom="1417" w:left="1417" w:header="708" w:footer="397" w:gutter="0"/>
          <w:cols w:num="3" w:space="708"/>
          <w:docGrid w:linePitch="360"/>
        </w:sectPr>
      </w:pPr>
    </w:p>
    <w:p w:rsidR="006537EF" w:rsidRDefault="006537EF" w:rsidP="0000591E">
      <w:pPr>
        <w:pStyle w:val="Normlnywebov"/>
        <w:spacing w:after="240"/>
        <w:rPr>
          <w:rFonts w:ascii="Arial" w:hAnsi="Arial" w:cs="Arial"/>
          <w:b/>
        </w:rPr>
      </w:pPr>
    </w:p>
    <w:p w:rsidR="006C72EF" w:rsidRPr="003E4F42" w:rsidRDefault="006C72EF" w:rsidP="0000591E">
      <w:pPr>
        <w:pStyle w:val="Normlnywebov"/>
        <w:spacing w:after="240"/>
        <w:rPr>
          <w:rFonts w:ascii="Arial" w:hAnsi="Arial" w:cs="Arial"/>
          <w:b/>
        </w:rPr>
      </w:pPr>
      <w:r w:rsidRPr="003E4F42">
        <w:rPr>
          <w:rFonts w:ascii="Arial" w:hAnsi="Arial" w:cs="Arial"/>
          <w:b/>
        </w:rPr>
        <w:lastRenderedPageBreak/>
        <w:t xml:space="preserve">Dotazník pre vyšpecifikovanie </w:t>
      </w:r>
      <w:r w:rsidR="00144690">
        <w:rPr>
          <w:rFonts w:ascii="Arial" w:hAnsi="Arial" w:cs="Arial"/>
          <w:b/>
        </w:rPr>
        <w:t xml:space="preserve">výrobku, zariadenia, alebo </w:t>
      </w:r>
      <w:r w:rsidRPr="003E4F42">
        <w:rPr>
          <w:rFonts w:ascii="Arial" w:hAnsi="Arial" w:cs="Arial"/>
          <w:b/>
        </w:rPr>
        <w:t>náhradného dielu:</w:t>
      </w:r>
    </w:p>
    <w:p w:rsidR="006C72EF" w:rsidRPr="006C72EF" w:rsidRDefault="006C72EF" w:rsidP="006C72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C72EF">
        <w:rPr>
          <w:rFonts w:ascii="Arial" w:eastAsia="Times New Roman" w:hAnsi="Arial" w:cs="Arial"/>
          <w:sz w:val="24"/>
          <w:szCs w:val="24"/>
          <w:lang w:eastAsia="sk-SK"/>
        </w:rPr>
        <w:t>Opis produktu:</w:t>
      </w:r>
    </w:p>
    <w:p w:rsidR="006C72EF" w:rsidRPr="006C72EF" w:rsidRDefault="006C72EF" w:rsidP="006C72EF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C72EF">
        <w:rPr>
          <w:rFonts w:ascii="Arial" w:eastAsia="Times New Roman" w:hAnsi="Arial" w:cs="Arial"/>
          <w:sz w:val="24"/>
          <w:szCs w:val="24"/>
          <w:lang w:eastAsia="sk-SK"/>
        </w:rPr>
        <w:br/>
        <w:t>Objednávacie číslo, typové označenie produktu:</w:t>
      </w:r>
      <w:r w:rsidRPr="006C72EF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6C72EF">
        <w:rPr>
          <w:rFonts w:ascii="Arial" w:eastAsia="Times New Roman" w:hAnsi="Arial" w:cs="Arial"/>
          <w:sz w:val="24"/>
          <w:szCs w:val="24"/>
          <w:lang w:eastAsia="sk-SK"/>
        </w:rPr>
        <w:br/>
        <w:t>Výrobné číslo, údaje zo štítku:</w:t>
      </w:r>
    </w:p>
    <w:p w:rsidR="00144690" w:rsidRDefault="00144690" w:rsidP="006C72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C72EF" w:rsidRPr="006C72EF" w:rsidRDefault="006C72EF" w:rsidP="006C72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C72EF">
        <w:rPr>
          <w:rFonts w:ascii="Arial" w:eastAsia="Times New Roman" w:hAnsi="Arial" w:cs="Arial"/>
          <w:sz w:val="24"/>
          <w:szCs w:val="24"/>
          <w:lang w:eastAsia="sk-SK"/>
        </w:rPr>
        <w:t>Výrobca:</w:t>
      </w:r>
    </w:p>
    <w:p w:rsidR="006C72EF" w:rsidRPr="006C72EF" w:rsidRDefault="006C72EF" w:rsidP="006C72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C72EF" w:rsidRPr="006C72EF" w:rsidRDefault="006C72EF" w:rsidP="006C72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C72EF">
        <w:rPr>
          <w:rFonts w:ascii="Arial" w:eastAsia="Times New Roman" w:hAnsi="Arial" w:cs="Arial"/>
          <w:sz w:val="24"/>
          <w:szCs w:val="24"/>
          <w:lang w:eastAsia="sk-SK"/>
        </w:rPr>
        <w:t>Možnosť dodania adekvátnej náhrady:</w:t>
      </w:r>
    </w:p>
    <w:p w:rsidR="006C72EF" w:rsidRPr="006C72EF" w:rsidRDefault="006C72EF" w:rsidP="006C72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C72EF" w:rsidRDefault="006C72EF" w:rsidP="006C72EF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C72EF">
        <w:rPr>
          <w:rFonts w:ascii="Arial" w:eastAsia="Times New Roman" w:hAnsi="Arial" w:cs="Arial"/>
          <w:sz w:val="24"/>
          <w:szCs w:val="24"/>
          <w:lang w:eastAsia="sk-SK"/>
        </w:rPr>
        <w:t>Popis aplikácie:</w:t>
      </w:r>
    </w:p>
    <w:p w:rsidR="001224A5" w:rsidRDefault="001224A5" w:rsidP="006C72EF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84B6F" w:rsidRDefault="00D84B6F" w:rsidP="006C72EF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224A5" w:rsidRDefault="001224A5" w:rsidP="006C72EF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C72EF" w:rsidRDefault="006C72EF" w:rsidP="006C72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C72EF">
        <w:rPr>
          <w:rFonts w:ascii="Arial" w:eastAsia="Times New Roman" w:hAnsi="Arial" w:cs="Arial"/>
          <w:sz w:val="24"/>
          <w:szCs w:val="24"/>
          <w:lang w:eastAsia="sk-SK"/>
        </w:rPr>
        <w:t>Parametre média</w:t>
      </w:r>
      <w:r w:rsidR="00144690"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  <w:r w:rsidRPr="006C72EF">
        <w:rPr>
          <w:rFonts w:ascii="Arial" w:eastAsia="Times New Roman" w:hAnsi="Arial" w:cs="Arial"/>
          <w:sz w:val="24"/>
          <w:szCs w:val="24"/>
          <w:lang w:eastAsia="sk-SK"/>
        </w:rPr>
        <w:t>presná špecifikácia média</w:t>
      </w:r>
      <w:r w:rsidR="00144690">
        <w:rPr>
          <w:rFonts w:ascii="Arial" w:eastAsia="Times New Roman" w:hAnsi="Arial" w:cs="Arial"/>
          <w:sz w:val="24"/>
          <w:szCs w:val="24"/>
          <w:lang w:eastAsia="sk-SK"/>
        </w:rPr>
        <w:t>:</w:t>
      </w:r>
    </w:p>
    <w:p w:rsidR="00144690" w:rsidRPr="006C72EF" w:rsidRDefault="00144690" w:rsidP="006C72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C72EF" w:rsidRDefault="009F3857" w:rsidP="006C72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T</w:t>
      </w:r>
      <w:r w:rsidR="006C72EF" w:rsidRPr="006C72EF">
        <w:rPr>
          <w:rFonts w:ascii="Arial" w:eastAsia="Times New Roman" w:hAnsi="Arial" w:cs="Arial"/>
          <w:sz w:val="24"/>
          <w:szCs w:val="24"/>
          <w:lang w:eastAsia="sk-SK"/>
        </w:rPr>
        <w:t>eplota</w:t>
      </w:r>
      <w:r>
        <w:rPr>
          <w:rFonts w:ascii="Arial" w:eastAsia="Times New Roman" w:hAnsi="Arial" w:cs="Arial"/>
          <w:sz w:val="24"/>
          <w:szCs w:val="24"/>
          <w:lang w:eastAsia="sk-SK"/>
        </w:rPr>
        <w:t>, T= ? °C</w:t>
      </w:r>
      <w:r w:rsidR="00144690">
        <w:rPr>
          <w:rFonts w:ascii="Arial" w:eastAsia="Times New Roman" w:hAnsi="Arial" w:cs="Arial"/>
          <w:sz w:val="24"/>
          <w:szCs w:val="24"/>
          <w:lang w:eastAsia="sk-SK"/>
        </w:rPr>
        <w:t>:</w:t>
      </w:r>
    </w:p>
    <w:p w:rsidR="00D84B6F" w:rsidRPr="006C72EF" w:rsidRDefault="00D84B6F" w:rsidP="006C72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C72EF" w:rsidRDefault="009F3857" w:rsidP="006C72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T</w:t>
      </w:r>
      <w:r w:rsidR="00144690">
        <w:rPr>
          <w:rFonts w:ascii="Arial" w:eastAsia="Times New Roman" w:hAnsi="Arial" w:cs="Arial"/>
          <w:sz w:val="24"/>
          <w:szCs w:val="24"/>
          <w:lang w:eastAsia="sk-SK"/>
        </w:rPr>
        <w:t>lak</w:t>
      </w:r>
      <w:r>
        <w:rPr>
          <w:rFonts w:ascii="Arial" w:eastAsia="Times New Roman" w:hAnsi="Arial" w:cs="Arial"/>
          <w:sz w:val="24"/>
          <w:szCs w:val="24"/>
          <w:lang w:eastAsia="sk-SK"/>
        </w:rPr>
        <w:t>, P= ? bar</w:t>
      </w:r>
      <w:r w:rsidR="00144690">
        <w:rPr>
          <w:rFonts w:ascii="Arial" w:eastAsia="Times New Roman" w:hAnsi="Arial" w:cs="Arial"/>
          <w:sz w:val="24"/>
          <w:szCs w:val="24"/>
          <w:lang w:eastAsia="sk-SK"/>
        </w:rPr>
        <w:t>:</w:t>
      </w:r>
    </w:p>
    <w:p w:rsidR="00D84B6F" w:rsidRPr="006C72EF" w:rsidRDefault="00D84B6F" w:rsidP="006C72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C72EF" w:rsidRDefault="009F3857" w:rsidP="006C72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P</w:t>
      </w:r>
      <w:r w:rsidR="006C72EF" w:rsidRPr="006C72EF">
        <w:rPr>
          <w:rFonts w:ascii="Arial" w:eastAsia="Times New Roman" w:hAnsi="Arial" w:cs="Arial"/>
          <w:sz w:val="24"/>
          <w:szCs w:val="24"/>
          <w:lang w:eastAsia="sk-SK"/>
        </w:rPr>
        <w:t>rietok</w:t>
      </w:r>
      <w:r>
        <w:rPr>
          <w:rFonts w:ascii="Arial" w:eastAsia="Times New Roman" w:hAnsi="Arial" w:cs="Arial"/>
          <w:sz w:val="24"/>
          <w:szCs w:val="24"/>
          <w:lang w:eastAsia="sk-SK"/>
        </w:rPr>
        <w:t>, Q= ? l/min.</w:t>
      </w:r>
      <w:r w:rsidR="00144690">
        <w:rPr>
          <w:rFonts w:ascii="Arial" w:eastAsia="Times New Roman" w:hAnsi="Arial" w:cs="Arial"/>
          <w:sz w:val="24"/>
          <w:szCs w:val="24"/>
          <w:lang w:eastAsia="sk-SK"/>
        </w:rPr>
        <w:t>:</w:t>
      </w:r>
      <w:r w:rsidR="006C72EF" w:rsidRPr="006C72EF">
        <w:rPr>
          <w:rFonts w:ascii="Arial" w:eastAsia="Times New Roman" w:hAnsi="Arial" w:cs="Arial"/>
          <w:sz w:val="24"/>
          <w:szCs w:val="24"/>
          <w:lang w:eastAsia="sk-SK"/>
        </w:rPr>
        <w:br/>
      </w:r>
      <w:r w:rsidR="006C72EF" w:rsidRPr="006C72EF">
        <w:rPr>
          <w:rFonts w:ascii="Arial" w:eastAsia="Times New Roman" w:hAnsi="Arial" w:cs="Arial"/>
          <w:sz w:val="24"/>
          <w:szCs w:val="24"/>
          <w:lang w:eastAsia="sk-SK"/>
        </w:rPr>
        <w:br/>
        <w:t>Doplňujúce info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rmácie </w:t>
      </w:r>
      <w:r w:rsidR="00601DD4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601DD4" w:rsidRPr="006C72EF">
        <w:rPr>
          <w:rFonts w:ascii="Arial" w:eastAsia="Times New Roman" w:hAnsi="Arial" w:cs="Arial"/>
          <w:sz w:val="24"/>
          <w:szCs w:val="24"/>
          <w:lang w:eastAsia="sk-SK"/>
        </w:rPr>
        <w:t>iné podstatné údaje</w:t>
      </w:r>
      <w:r w:rsidR="006C72EF" w:rsidRPr="006C72EF">
        <w:rPr>
          <w:rFonts w:ascii="Arial" w:eastAsia="Times New Roman" w:hAnsi="Arial" w:cs="Arial"/>
          <w:sz w:val="24"/>
          <w:szCs w:val="24"/>
          <w:lang w:eastAsia="sk-SK"/>
        </w:rPr>
        <w:t>:</w:t>
      </w:r>
    </w:p>
    <w:p w:rsidR="00601DD4" w:rsidRDefault="00601DD4" w:rsidP="006C72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01DD4" w:rsidRDefault="00601DD4" w:rsidP="006C72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224A5" w:rsidRDefault="001224A5" w:rsidP="006C72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84B6F" w:rsidRDefault="00D84B6F" w:rsidP="006C72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44690" w:rsidRDefault="00144690" w:rsidP="006C72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44690" w:rsidRDefault="00144690" w:rsidP="006C72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30E62" w:rsidRDefault="00630E62" w:rsidP="006C72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30E62" w:rsidRDefault="00630E62" w:rsidP="006C72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C26D98" w:rsidRDefault="00C26D98" w:rsidP="006C72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C26D98" w:rsidRDefault="00C26D98" w:rsidP="006C72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44690" w:rsidRDefault="00144690" w:rsidP="006C72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52508A" w:rsidRDefault="0052508A" w:rsidP="006C72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52508A" w:rsidRDefault="0052508A" w:rsidP="006C72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52508A" w:rsidRPr="00630E62" w:rsidRDefault="0052508A" w:rsidP="006C72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30E62" w:rsidRPr="00144690" w:rsidRDefault="00C26D98" w:rsidP="005250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  <w:sectPr w:rsidR="00630E62" w:rsidRPr="00144690" w:rsidSect="006C72E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sz w:val="24"/>
          <w:szCs w:val="24"/>
          <w:lang w:eastAsia="sk-SK"/>
        </w:rPr>
        <w:t>Kontakt</w:t>
      </w:r>
      <w:r w:rsidR="0052508A">
        <w:rPr>
          <w:rFonts w:ascii="Arial" w:eastAsia="Times New Roman" w:hAnsi="Arial" w:cs="Arial"/>
          <w:sz w:val="24"/>
          <w:szCs w:val="24"/>
          <w:lang w:eastAsia="sk-SK"/>
        </w:rPr>
        <w:t xml:space="preserve"> d</w:t>
      </w:r>
      <w:r w:rsidR="0052508A">
        <w:rPr>
          <w:rFonts w:ascii="Arial" w:eastAsia="Times New Roman" w:hAnsi="Arial" w:cs="Arial"/>
          <w:sz w:val="24"/>
          <w:szCs w:val="24"/>
          <w:lang w:eastAsia="sk-SK"/>
        </w:rPr>
        <w:t xml:space="preserve">ivízia </w:t>
      </w:r>
      <w:proofErr w:type="spellStart"/>
      <w:r w:rsidR="0052508A">
        <w:rPr>
          <w:rFonts w:ascii="Arial" w:eastAsia="Times New Roman" w:hAnsi="Arial" w:cs="Arial"/>
          <w:sz w:val="24"/>
          <w:szCs w:val="24"/>
          <w:lang w:eastAsia="sk-SK"/>
        </w:rPr>
        <w:t>MaR</w:t>
      </w:r>
      <w:proofErr w:type="spellEnd"/>
      <w:r w:rsidR="0052508A">
        <w:rPr>
          <w:rFonts w:ascii="Arial" w:eastAsia="Times New Roman" w:hAnsi="Arial" w:cs="Arial"/>
          <w:sz w:val="24"/>
          <w:szCs w:val="24"/>
          <w:lang w:eastAsia="sk-SK"/>
        </w:rPr>
        <w:t>:</w:t>
      </w:r>
      <w:bookmarkStart w:id="0" w:name="_GoBack"/>
      <w:bookmarkEnd w:id="0"/>
      <w:r w:rsidR="0052508A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630E62" w:rsidRPr="00630E62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630E62">
        <w:rPr>
          <w:rFonts w:ascii="Arial" w:eastAsia="Times New Roman" w:hAnsi="Arial" w:cs="Arial"/>
          <w:sz w:val="24"/>
          <w:szCs w:val="24"/>
          <w:lang w:eastAsia="sk-SK"/>
        </w:rPr>
        <w:t xml:space="preserve">Ing. Anton </w:t>
      </w:r>
      <w:proofErr w:type="spellStart"/>
      <w:r w:rsidR="00630E62">
        <w:rPr>
          <w:rFonts w:ascii="Arial" w:eastAsia="Times New Roman" w:hAnsi="Arial" w:cs="Arial"/>
          <w:sz w:val="24"/>
          <w:szCs w:val="24"/>
          <w:lang w:eastAsia="sk-SK"/>
        </w:rPr>
        <w:t>Dlugoš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  <w:r w:rsidR="00630E62">
        <w:rPr>
          <w:rFonts w:ascii="Arial" w:eastAsia="Times New Roman" w:hAnsi="Arial" w:cs="Arial"/>
          <w:sz w:val="24"/>
          <w:szCs w:val="24"/>
          <w:lang w:eastAsia="sk-SK"/>
        </w:rPr>
        <w:t xml:space="preserve">Tel.: </w:t>
      </w:r>
      <w:r w:rsidR="001224A5">
        <w:rPr>
          <w:rFonts w:ascii="Arial" w:eastAsia="Times New Roman" w:hAnsi="Arial" w:cs="Arial"/>
          <w:sz w:val="24"/>
          <w:szCs w:val="24"/>
          <w:lang w:eastAsia="sk-SK"/>
        </w:rPr>
        <w:t>0919 232468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  <w:r w:rsidR="00630E62">
        <w:rPr>
          <w:rFonts w:ascii="Arial" w:eastAsia="Times New Roman" w:hAnsi="Arial" w:cs="Arial"/>
          <w:sz w:val="24"/>
          <w:szCs w:val="24"/>
          <w:lang w:eastAsia="sk-SK"/>
        </w:rPr>
        <w:t xml:space="preserve">Email: </w:t>
      </w:r>
      <w:hyperlink r:id="rId33" w:history="1">
        <w:r w:rsidR="001224A5" w:rsidRPr="008C2824">
          <w:rPr>
            <w:rStyle w:val="Hypertextovprepojenie"/>
            <w:rFonts w:ascii="Arial" w:eastAsia="Times New Roman" w:hAnsi="Arial" w:cs="Arial"/>
            <w:sz w:val="24"/>
            <w:szCs w:val="24"/>
            <w:lang w:eastAsia="sk-SK"/>
          </w:rPr>
          <w:t>mar@boyser.sk</w:t>
        </w:r>
      </w:hyperlink>
    </w:p>
    <w:p w:rsidR="00E134B0" w:rsidRDefault="00E134B0" w:rsidP="00630E62"/>
    <w:sectPr w:rsidR="00E134B0" w:rsidSect="0000591E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374" w:rsidRDefault="00A04374" w:rsidP="000F37BA">
      <w:pPr>
        <w:spacing w:after="0" w:line="240" w:lineRule="auto"/>
      </w:pPr>
      <w:r>
        <w:separator/>
      </w:r>
    </w:p>
  </w:endnote>
  <w:endnote w:type="continuationSeparator" w:id="0">
    <w:p w:rsidR="00A04374" w:rsidRDefault="00A04374" w:rsidP="000F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B6F" w:rsidRPr="00395561" w:rsidRDefault="00D84B6F" w:rsidP="000F37BA">
    <w:pPr>
      <w:jc w:val="both"/>
      <w:rPr>
        <w:sz w:val="20"/>
        <w:szCs w:val="20"/>
      </w:rPr>
    </w:pPr>
    <w:r>
      <w:rPr>
        <w:rFonts w:ascii="Arial" w:hAnsi="Arial"/>
        <w:noProof/>
        <w:lang w:eastAsia="sk-SK"/>
      </w:rPr>
      <w:drawing>
        <wp:inline distT="0" distB="0" distL="0" distR="0" wp14:anchorId="34F98695" wp14:editId="63ACC63A">
          <wp:extent cx="1187450" cy="259080"/>
          <wp:effectExtent l="19050" t="0" r="0" b="0"/>
          <wp:docPr id="75" name="obrázek 75" descr="Najmenšie logo Boyser nové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 descr="Najmenšie logo Boyser nové 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</w:rPr>
      <w:t xml:space="preserve"> </w:t>
    </w:r>
    <w:r w:rsidRPr="00395561">
      <w:rPr>
        <w:sz w:val="20"/>
        <w:szCs w:val="20"/>
      </w:rPr>
      <w:t xml:space="preserve">Boyser s.r.o., Budovateľská 38, 080 01  Prešov, Slovenská republika, tel.: </w:t>
    </w:r>
    <w:r>
      <w:rPr>
        <w:sz w:val="20"/>
        <w:szCs w:val="20"/>
      </w:rPr>
      <w:t>+</w:t>
    </w:r>
    <w:r w:rsidRPr="00395561">
      <w:rPr>
        <w:sz w:val="20"/>
        <w:szCs w:val="20"/>
      </w:rPr>
      <w:t xml:space="preserve">421 902 974 213, </w:t>
    </w:r>
    <w:r>
      <w:rPr>
        <w:sz w:val="20"/>
        <w:szCs w:val="20"/>
      </w:rPr>
      <w:t>+</w:t>
    </w:r>
    <w:r w:rsidRPr="00395561">
      <w:rPr>
        <w:sz w:val="20"/>
        <w:szCs w:val="20"/>
      </w:rPr>
      <w:t xml:space="preserve">421 948 210 705, E-mail: </w:t>
    </w:r>
    <w:hyperlink r:id="rId2" w:history="1">
      <w:r w:rsidRPr="00395561">
        <w:rPr>
          <w:rStyle w:val="Hypertextovprepojenie"/>
          <w:sz w:val="20"/>
          <w:szCs w:val="20"/>
        </w:rPr>
        <w:t>boyser@boyser.sk</w:t>
      </w:r>
    </w:hyperlink>
    <w:r w:rsidRPr="00395561">
      <w:rPr>
        <w:sz w:val="20"/>
        <w:szCs w:val="20"/>
      </w:rPr>
      <w:t xml:space="preserve">, </w:t>
    </w:r>
    <w:hyperlink r:id="rId3" w:history="1">
      <w:r w:rsidRPr="005A37E8">
        <w:rPr>
          <w:rStyle w:val="Hypertextovprepojenie"/>
          <w:sz w:val="20"/>
          <w:szCs w:val="20"/>
        </w:rPr>
        <w:t>www.boyser.sk</w:t>
      </w:r>
    </w:hyperlink>
    <w:r>
      <w:rPr>
        <w:sz w:val="20"/>
        <w:szCs w:val="20"/>
      </w:rPr>
      <w:t xml:space="preserve">, </w:t>
    </w:r>
    <w:r w:rsidRPr="00395561">
      <w:rPr>
        <w:sz w:val="20"/>
        <w:szCs w:val="20"/>
      </w:rPr>
      <w:t>IČO: 44628846, DIČ: 2022757132,</w:t>
    </w:r>
    <w:r>
      <w:rPr>
        <w:sz w:val="20"/>
        <w:szCs w:val="20"/>
      </w:rPr>
      <w:t xml:space="preserve"> IČDPH: SK2</w:t>
    </w:r>
    <w:r w:rsidRPr="00395561">
      <w:rPr>
        <w:sz w:val="20"/>
        <w:szCs w:val="20"/>
      </w:rPr>
      <w:t xml:space="preserve">022757132, Banka: </w:t>
    </w:r>
    <w:proofErr w:type="spellStart"/>
    <w:r w:rsidRPr="00395561">
      <w:rPr>
        <w:sz w:val="20"/>
        <w:szCs w:val="20"/>
      </w:rPr>
      <w:t>UniCredit</w:t>
    </w:r>
    <w:proofErr w:type="spellEnd"/>
    <w:r w:rsidRPr="00395561">
      <w:rPr>
        <w:sz w:val="20"/>
        <w:szCs w:val="20"/>
      </w:rPr>
      <w:t xml:space="preserve"> Bank Slovakia a.s., číslo účtu: 1053245006/1111, SWIFT: UNCRSKBX, IBAN: SK1211110000001053245006, Registrácia: Obchodný register Okresného </w:t>
    </w:r>
    <w:proofErr w:type="spellStart"/>
    <w:r w:rsidRPr="00395561">
      <w:rPr>
        <w:sz w:val="20"/>
        <w:szCs w:val="20"/>
      </w:rPr>
      <w:t>sdu</w:t>
    </w:r>
    <w:proofErr w:type="spellEnd"/>
    <w:r w:rsidRPr="00395561">
      <w:rPr>
        <w:sz w:val="20"/>
        <w:szCs w:val="20"/>
      </w:rPr>
      <w:t xml:space="preserve"> Prešov, </w:t>
    </w:r>
    <w:proofErr w:type="spellStart"/>
    <w:r w:rsidRPr="00395561">
      <w:rPr>
        <w:sz w:val="20"/>
        <w:szCs w:val="20"/>
      </w:rPr>
      <w:t>Oddiel:Sro</w:t>
    </w:r>
    <w:proofErr w:type="spellEnd"/>
    <w:r w:rsidRPr="00395561">
      <w:rPr>
        <w:sz w:val="20"/>
        <w:szCs w:val="20"/>
      </w:rPr>
      <w:t>, vložka číslo 21206/P</w:t>
    </w:r>
  </w:p>
  <w:p w:rsidR="00D84B6F" w:rsidRPr="000F37BA" w:rsidRDefault="00D84B6F" w:rsidP="000F37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374" w:rsidRDefault="00A04374" w:rsidP="000F37BA">
      <w:pPr>
        <w:spacing w:after="0" w:line="240" w:lineRule="auto"/>
      </w:pPr>
      <w:r>
        <w:separator/>
      </w:r>
    </w:p>
  </w:footnote>
  <w:footnote w:type="continuationSeparator" w:id="0">
    <w:p w:rsidR="00A04374" w:rsidRDefault="00A04374" w:rsidP="000F3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B6F" w:rsidRDefault="00D84B6F">
    <w:pPr>
      <w:pStyle w:val="Hlavika"/>
    </w:pPr>
    <w:r w:rsidRPr="000F37BA">
      <w:rPr>
        <w:noProof/>
        <w:lang w:eastAsia="sk-SK"/>
      </w:rPr>
      <w:drawing>
        <wp:inline distT="0" distB="0" distL="0" distR="0" wp14:anchorId="763D944B" wp14:editId="336EF516">
          <wp:extent cx="1009650" cy="218440"/>
          <wp:effectExtent l="19050" t="0" r="0" b="0"/>
          <wp:docPr id="2" name="obrázek 72" descr="Najmenšie logo Boyser nové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Najmenšie logo Boyser nové 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218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F37BA">
      <w:t xml:space="preserve"> </w:t>
    </w:r>
    <w:r w:rsidRPr="00DC675F">
      <w:t>Technológie, čerpadlá, vývevy, dúchadlá, miešadlá, výmenníky</w:t>
    </w:r>
    <w:r>
      <w:t>, MaR</w:t>
    </w:r>
    <w:r w:rsidRPr="00DC675F">
      <w:t xml:space="preserve"> a príslušenstvo</w:t>
    </w:r>
    <w:r>
      <w:rPr>
        <w:rFonts w:ascii="Arial" w:hAnsi="Arial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91E"/>
    <w:rsid w:val="0000591E"/>
    <w:rsid w:val="0002281F"/>
    <w:rsid w:val="000F37BA"/>
    <w:rsid w:val="001224A5"/>
    <w:rsid w:val="00144690"/>
    <w:rsid w:val="001A18B6"/>
    <w:rsid w:val="00233ABC"/>
    <w:rsid w:val="0029341E"/>
    <w:rsid w:val="00381BDF"/>
    <w:rsid w:val="003E4F42"/>
    <w:rsid w:val="003E5534"/>
    <w:rsid w:val="00484609"/>
    <w:rsid w:val="004B016F"/>
    <w:rsid w:val="0052508A"/>
    <w:rsid w:val="00560B69"/>
    <w:rsid w:val="00601DD4"/>
    <w:rsid w:val="00630E62"/>
    <w:rsid w:val="006537EF"/>
    <w:rsid w:val="006C72EF"/>
    <w:rsid w:val="00812832"/>
    <w:rsid w:val="00885B15"/>
    <w:rsid w:val="008D76AB"/>
    <w:rsid w:val="009021C6"/>
    <w:rsid w:val="00933243"/>
    <w:rsid w:val="0094368D"/>
    <w:rsid w:val="009F3857"/>
    <w:rsid w:val="00A04374"/>
    <w:rsid w:val="00B54C86"/>
    <w:rsid w:val="00C26D98"/>
    <w:rsid w:val="00D84B6F"/>
    <w:rsid w:val="00E004F4"/>
    <w:rsid w:val="00E134B0"/>
    <w:rsid w:val="00F0788C"/>
    <w:rsid w:val="00F34E25"/>
    <w:rsid w:val="00FA2067"/>
    <w:rsid w:val="00F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4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0591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591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0F3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F37BA"/>
  </w:style>
  <w:style w:type="paragraph" w:styleId="Pta">
    <w:name w:val="footer"/>
    <w:basedOn w:val="Normlny"/>
    <w:link w:val="PtaChar"/>
    <w:uiPriority w:val="99"/>
    <w:semiHidden/>
    <w:unhideWhenUsed/>
    <w:rsid w:val="000F3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F37BA"/>
  </w:style>
  <w:style w:type="character" w:styleId="Hypertextovprepojenie">
    <w:name w:val="Hyperlink"/>
    <w:basedOn w:val="Predvolenpsmoodseku"/>
    <w:uiPriority w:val="99"/>
    <w:unhideWhenUsed/>
    <w:rsid w:val="000F37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gif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hyperlink" Target="mailto:mar@boyser.sk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oyser.sk" TargetMode="External"/><Relationship Id="rId2" Type="http://schemas.openxmlformats.org/officeDocument/2006/relationships/hyperlink" Target="mailto:boyser@boyser.sk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Boyser</dc:creator>
  <cp:lastModifiedBy>VIVO</cp:lastModifiedBy>
  <cp:revision>9</cp:revision>
  <cp:lastPrinted>2015-03-15T09:19:00Z</cp:lastPrinted>
  <dcterms:created xsi:type="dcterms:W3CDTF">2015-03-15T08:59:00Z</dcterms:created>
  <dcterms:modified xsi:type="dcterms:W3CDTF">2015-03-15T09:20:00Z</dcterms:modified>
</cp:coreProperties>
</file>